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0B" w:rsidRDefault="00F732F3">
      <w:pPr>
        <w:spacing w:before="10" w:line="387" w:lineRule="auto"/>
        <w:ind w:left="3246"/>
        <w:jc w:val="left"/>
        <w:rPr>
          <w:rFonts w:ascii="Book Antiqua" w:eastAsia="Book Antiqua" w:hAnsi="Book Antiqua" w:cs="Book Antiqua"/>
          <w:i/>
          <w:sz w:val="32"/>
          <w:szCs w:val="32"/>
          <w:u w:val="single"/>
        </w:rPr>
      </w:pPr>
      <w:r>
        <w:rPr>
          <w:rFonts w:ascii="Book Antiqua" w:eastAsia="Book Antiqua" w:hAnsi="Book Antiqua" w:cs="Book Antiqua"/>
          <w:i/>
          <w:sz w:val="32"/>
          <w:szCs w:val="32"/>
          <w:u w:val="single"/>
        </w:rPr>
        <w:t>PERSONAL PROFILE</w:t>
      </w:r>
    </w:p>
    <w:p w:rsidR="00B7170B" w:rsidRDefault="00F732F3">
      <w:pPr>
        <w:spacing w:line="417" w:lineRule="auto"/>
        <w:jc w:val="right"/>
      </w:pPr>
      <w:r>
        <w:rPr>
          <w:noProof/>
        </w:rPr>
        <w:drawing>
          <wp:inline distT="114300" distB="114300" distL="114300" distR="114300">
            <wp:extent cx="1813560" cy="154686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91" cy="1549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170B" w:rsidRDefault="00F732F3">
      <w:pPr>
        <w:spacing w:line="417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bookmarkStart w:id="0" w:name="_GoBack"/>
      <w:bookmarkEnd w:id="0"/>
    </w:p>
    <w:p w:rsidR="00B7170B" w:rsidRDefault="00F732F3" w:rsidP="00F732F3">
      <w:pPr>
        <w:spacing w:line="360" w:lineRule="auto"/>
        <w:ind w:left="110"/>
        <w:jc w:val="left"/>
        <w:rPr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Name: </w:t>
      </w:r>
      <w:proofErr w:type="spellStart"/>
      <w:r>
        <w:rPr>
          <w:rFonts w:ascii="Book Antiqua" w:eastAsia="Book Antiqua" w:hAnsi="Book Antiqua" w:cs="Book Antiqua"/>
          <w:sz w:val="26"/>
          <w:szCs w:val="26"/>
        </w:rPr>
        <w:t>Rasiqa</w:t>
      </w:r>
      <w:proofErr w:type="spellEnd"/>
      <w:r>
        <w:rPr>
          <w:rFonts w:ascii="Book Antiqua" w:eastAsia="Book Antiqua" w:hAnsi="Book Antiqua" w:cs="Book Antiqua"/>
          <w:sz w:val="26"/>
          <w:szCs w:val="26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6"/>
          <w:szCs w:val="26"/>
        </w:rPr>
        <w:t>Fathima</w:t>
      </w:r>
      <w:proofErr w:type="spellEnd"/>
    </w:p>
    <w:p w:rsidR="00B7170B" w:rsidRDefault="00F732F3" w:rsidP="00F732F3">
      <w:pPr>
        <w:spacing w:before="2" w:line="360" w:lineRule="auto"/>
        <w:ind w:left="110"/>
        <w:jc w:val="left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Designation: </w:t>
      </w:r>
      <w:r>
        <w:rPr>
          <w:rFonts w:ascii="Book Antiqua" w:eastAsia="Book Antiqua" w:hAnsi="Book Antiqua" w:cs="Book Antiqua"/>
          <w:sz w:val="26"/>
          <w:szCs w:val="26"/>
        </w:rPr>
        <w:t>Lecturer in History</w:t>
      </w:r>
    </w:p>
    <w:p w:rsidR="00B7170B" w:rsidRDefault="00F732F3" w:rsidP="00F732F3">
      <w:pPr>
        <w:spacing w:before="2" w:line="360" w:lineRule="auto"/>
        <w:ind w:left="110"/>
        <w:jc w:val="left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Qualification</w:t>
      </w:r>
      <w:r>
        <w:rPr>
          <w:rFonts w:ascii="Book Antiqua" w:eastAsia="Book Antiqua" w:hAnsi="Book Antiqua" w:cs="Book Antiqua"/>
          <w:sz w:val="26"/>
          <w:szCs w:val="26"/>
        </w:rPr>
        <w:t>: M.A, B.Ed.</w:t>
      </w:r>
    </w:p>
    <w:p w:rsidR="00B7170B" w:rsidRDefault="00F732F3" w:rsidP="00F732F3">
      <w:pPr>
        <w:spacing w:before="2" w:line="360" w:lineRule="auto"/>
        <w:ind w:left="110"/>
        <w:jc w:val="left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Experience: </w:t>
      </w:r>
      <w:r>
        <w:rPr>
          <w:rFonts w:ascii="Book Antiqua" w:eastAsia="Book Antiqua" w:hAnsi="Book Antiqua" w:cs="Book Antiqua"/>
          <w:sz w:val="26"/>
          <w:szCs w:val="26"/>
        </w:rPr>
        <w:t xml:space="preserve">2 years </w:t>
      </w:r>
    </w:p>
    <w:p w:rsidR="00B7170B" w:rsidRDefault="00F732F3" w:rsidP="00F732F3">
      <w:pPr>
        <w:spacing w:before="2" w:line="360" w:lineRule="auto"/>
        <w:ind w:left="110"/>
        <w:jc w:val="left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Hobbies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: </w:t>
      </w:r>
      <w:r>
        <w:rPr>
          <w:rFonts w:ascii="Book Antiqua" w:eastAsia="Book Antiqua" w:hAnsi="Book Antiqua" w:cs="Book Antiqua"/>
          <w:sz w:val="26"/>
          <w:szCs w:val="26"/>
        </w:rPr>
        <w:t>Story writings for AIR Vijayawada &amp; reading books</w:t>
      </w:r>
    </w:p>
    <w:p w:rsidR="00B7170B" w:rsidRDefault="00F732F3">
      <w:pPr>
        <w:spacing w:before="2" w:line="480" w:lineRule="auto"/>
        <w:ind w:left="110"/>
        <w:jc w:val="left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noProof/>
          <w:sz w:val="26"/>
          <w:szCs w:val="26"/>
        </w:rPr>
        <w:drawing>
          <wp:inline distT="114300" distB="114300" distL="114300" distR="114300">
            <wp:extent cx="5430520" cy="213868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213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170B" w:rsidRDefault="00F732F3">
      <w:pPr>
        <w:spacing w:before="4" w:line="480" w:lineRule="auto"/>
        <w:ind w:left="110" w:right="2860"/>
        <w:jc w:val="left"/>
        <w:rPr>
          <w:sz w:val="26"/>
          <w:szCs w:val="26"/>
        </w:rPr>
      </w:pP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CellNo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>:  9848675911</w:t>
      </w:r>
    </w:p>
    <w:p w:rsidR="00B7170B" w:rsidRDefault="00F732F3">
      <w:pPr>
        <w:spacing w:before="9" w:line="480" w:lineRule="auto"/>
        <w:ind w:left="110"/>
        <w:jc w:val="left"/>
        <w:rPr>
          <w:color w:val="0B5394"/>
          <w:sz w:val="26"/>
          <w:szCs w:val="26"/>
        </w:rPr>
        <w:sectPr w:rsidR="00B7170B">
          <w:pgSz w:w="12240" w:h="15840"/>
          <w:pgMar w:top="1426" w:right="630" w:bottom="992" w:left="1330" w:header="851" w:footer="992" w:gutter="0"/>
          <w:pgNumType w:start="1"/>
          <w:cols w:space="720"/>
        </w:sectPr>
      </w:pPr>
      <w:r>
        <w:rPr>
          <w:rFonts w:ascii="Book Antiqua" w:eastAsia="Book Antiqua" w:hAnsi="Book Antiqua" w:cs="Book Antiqua"/>
          <w:b/>
          <w:sz w:val="28"/>
          <w:szCs w:val="28"/>
        </w:rPr>
        <w:t>Mail Id</w:t>
      </w:r>
      <w:r>
        <w:rPr>
          <w:rFonts w:ascii="Book Antiqua" w:eastAsia="Book Antiqua" w:hAnsi="Book Antiqua" w:cs="Book Antiqua"/>
          <w:sz w:val="28"/>
          <w:szCs w:val="28"/>
        </w:rPr>
        <w:t xml:space="preserve">: </w:t>
      </w:r>
      <w:r>
        <w:rPr>
          <w:rFonts w:ascii="Book Antiqua" w:eastAsia="Book Antiqua" w:hAnsi="Book Antiqua" w:cs="Book Antiqua"/>
          <w:color w:val="0B5394"/>
          <w:sz w:val="28"/>
          <w:szCs w:val="28"/>
        </w:rPr>
        <w:t>rasiqafathima7@gmail.com</w:t>
      </w:r>
    </w:p>
    <w:p w:rsidR="00B7170B" w:rsidRPr="00F732F3" w:rsidRDefault="00F732F3" w:rsidP="00F732F3">
      <w:pPr>
        <w:spacing w:line="2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F3">
        <w:rPr>
          <w:rFonts w:ascii="Times New Roman" w:hAnsi="Times New Roman" w:cs="Times New Roman"/>
          <w:sz w:val="28"/>
          <w:szCs w:val="28"/>
        </w:rPr>
        <w:lastRenderedPageBreak/>
        <w:t>EDUCATIONAL QUALIFICATION</w:t>
      </w:r>
    </w:p>
    <w:tbl>
      <w:tblPr>
        <w:tblStyle w:val="a"/>
        <w:tblW w:w="9810" w:type="dxa"/>
        <w:tblLayout w:type="fixed"/>
        <w:tblLook w:val="0600" w:firstRow="0" w:lastRow="0" w:firstColumn="0" w:lastColumn="0" w:noHBand="1" w:noVBand="1"/>
      </w:tblPr>
      <w:tblGrid>
        <w:gridCol w:w="810"/>
        <w:gridCol w:w="2400"/>
        <w:gridCol w:w="2850"/>
        <w:gridCol w:w="1830"/>
        <w:gridCol w:w="1920"/>
      </w:tblGrid>
      <w:tr w:rsidR="00B7170B" w:rsidRPr="00F732F3">
        <w:trPr>
          <w:trHeight w:val="6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12" w:line="240" w:lineRule="auto"/>
              <w:ind w:left="11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12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12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7170B" w:rsidRPr="00F732F3" w:rsidRDefault="00F732F3" w:rsidP="00F732F3">
            <w:pPr>
              <w:spacing w:before="12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COURSE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12" w:line="240" w:lineRule="auto"/>
              <w:ind w:left="3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B7170B" w:rsidRPr="00F732F3" w:rsidRDefault="00F732F3" w:rsidP="00F732F3">
            <w:pPr>
              <w:spacing w:before="13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UNIVERSITY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12" w:line="240" w:lineRule="auto"/>
              <w:ind w:left="2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B7170B" w:rsidRPr="00F732F3" w:rsidRDefault="00F732F3" w:rsidP="00F732F3">
            <w:pPr>
              <w:spacing w:before="13"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PASSING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B7170B" w:rsidRPr="00F732F3">
        <w:trPr>
          <w:trHeight w:val="8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S.S.C.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BOARDOF</w:t>
            </w:r>
          </w:p>
          <w:p w:rsidR="00B7170B" w:rsidRPr="00F732F3" w:rsidRDefault="00F732F3" w:rsidP="00F732F3">
            <w:pPr>
              <w:spacing w:before="13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SECONDARY</w:t>
            </w:r>
          </w:p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7" w:line="240" w:lineRule="auto"/>
              <w:ind w:lef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7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1993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7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7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55%</w:t>
            </w:r>
          </w:p>
        </w:tc>
      </w:tr>
      <w:tr w:rsidR="00B7170B" w:rsidRPr="00F732F3">
        <w:trPr>
          <w:trHeight w:val="83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BOARDOF</w:t>
            </w:r>
          </w:p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</w:p>
          <w:p w:rsidR="00B7170B" w:rsidRPr="00F732F3" w:rsidRDefault="00F732F3" w:rsidP="00F732F3">
            <w:pPr>
              <w:spacing w:before="13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8" w:line="240" w:lineRule="auto"/>
              <w:ind w:lef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7170B" w:rsidRPr="00F732F3" w:rsidRDefault="00F732F3" w:rsidP="00F732F3">
            <w:pPr>
              <w:spacing w:before="8"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8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8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53.5%</w:t>
            </w:r>
          </w:p>
        </w:tc>
      </w:tr>
      <w:tr w:rsidR="00B7170B" w:rsidRPr="00F732F3" w:rsidTr="00F732F3">
        <w:trPr>
          <w:trHeight w:val="1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B.A</w:t>
            </w:r>
          </w:p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(Pub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 administration, sociology, U</w:t>
            </w: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rdu literature)</w:t>
            </w:r>
          </w:p>
          <w:p w:rsidR="00B7170B" w:rsidRPr="00F732F3" w:rsidRDefault="00B7170B" w:rsidP="00F732F3">
            <w:pPr>
              <w:spacing w:before="14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13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13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DR.B.R AMBEDKAR                  OPEN UNIVERSITY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7" w:line="240" w:lineRule="auto"/>
              <w:ind w:lef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7"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7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7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55%</w:t>
            </w:r>
          </w:p>
        </w:tc>
      </w:tr>
      <w:tr w:rsidR="00B7170B" w:rsidRPr="00F732F3">
        <w:trPr>
          <w:trHeight w:val="56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12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12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 xml:space="preserve"> B.Ed.</w:t>
            </w:r>
          </w:p>
          <w:p w:rsidR="00B7170B" w:rsidRPr="00F732F3" w:rsidRDefault="00F732F3" w:rsidP="00F732F3">
            <w:pPr>
              <w:spacing w:before="12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>ACHARYA NAGARJUNA UNIVERSITY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12"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12"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 xml:space="preserve">      2007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B7170B" w:rsidP="00F732F3">
            <w:pPr>
              <w:spacing w:before="12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70B" w:rsidRPr="00F732F3" w:rsidRDefault="00F732F3" w:rsidP="00F732F3">
            <w:pPr>
              <w:spacing w:before="12" w:line="240" w:lineRule="auto"/>
              <w:ind w:left="1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65%</w:t>
            </w:r>
          </w:p>
        </w:tc>
      </w:tr>
      <w:tr w:rsidR="00B7170B" w:rsidRPr="00F732F3">
        <w:trPr>
          <w:trHeight w:val="1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>MA (History)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>MAULANA AZAD NATIONAL URDU UNIVERSITY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2009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  <w:p w:rsidR="00B7170B" w:rsidRPr="00F732F3" w:rsidRDefault="00B7170B" w:rsidP="00F732F3">
            <w:pPr>
              <w:spacing w:before="7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70B" w:rsidRPr="00F732F3">
        <w:trPr>
          <w:trHeight w:val="1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>MA(URDU)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8"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hAnsi="Times New Roman" w:cs="Times New Roman"/>
                <w:sz w:val="24"/>
                <w:szCs w:val="24"/>
              </w:rPr>
              <w:t>MAULANA AZAD NATIONAL URDU UNIVERSITY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70B" w:rsidRPr="00F732F3" w:rsidRDefault="00F732F3" w:rsidP="00F732F3">
            <w:pPr>
              <w:spacing w:before="7" w:line="240" w:lineRule="auto"/>
              <w:ind w:left="1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F3">
              <w:rPr>
                <w:rFonts w:ascii="Times New Roman" w:eastAsia="Times New Roman" w:hAnsi="Times New Roman" w:cs="Times New Roman"/>
                <w:sz w:val="24"/>
                <w:szCs w:val="24"/>
              </w:rPr>
              <w:t>First class</w:t>
            </w:r>
          </w:p>
        </w:tc>
      </w:tr>
    </w:tbl>
    <w:p w:rsidR="00B7170B" w:rsidRDefault="00B7170B">
      <w:pPr>
        <w:spacing w:line="14" w:lineRule="auto"/>
        <w:jc w:val="center"/>
        <w:sectPr w:rsidR="00B7170B">
          <w:type w:val="continuous"/>
          <w:pgSz w:w="12240" w:h="15840"/>
          <w:pgMar w:top="1426" w:right="630" w:bottom="992" w:left="1330" w:header="851" w:footer="992" w:gutter="0"/>
          <w:cols w:space="720"/>
        </w:sectPr>
      </w:pPr>
    </w:p>
    <w:p w:rsidR="00B7170B" w:rsidRDefault="00B7170B">
      <w:pPr>
        <w:spacing w:line="285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:rsidR="00F732F3" w:rsidRDefault="00F732F3">
      <w:pPr>
        <w:spacing w:line="285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:rsidR="00F732F3" w:rsidRDefault="00F732F3">
      <w:pPr>
        <w:spacing w:line="285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:rsidR="00F732F3" w:rsidRDefault="00F732F3">
      <w:pPr>
        <w:spacing w:line="285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:rsidR="00F732F3" w:rsidRDefault="00F732F3">
      <w:pPr>
        <w:spacing w:line="285" w:lineRule="auto"/>
        <w:ind w:left="110"/>
        <w:jc w:val="left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p w:rsidR="00B7170B" w:rsidRDefault="00F732F3" w:rsidP="00F732F3">
      <w:pPr>
        <w:spacing w:line="285" w:lineRule="auto"/>
        <w:ind w:left="110"/>
        <w:jc w:val="left"/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lastRenderedPageBreak/>
        <w:t>Professional Experience:</w:t>
      </w:r>
    </w:p>
    <w:p w:rsidR="00B7170B" w:rsidRDefault="00F732F3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1. Worked as a Guest Teacher in U</w:t>
      </w:r>
      <w:r>
        <w:rPr>
          <w:rFonts w:ascii="Book Antiqua" w:eastAsia="Book Antiqua" w:hAnsi="Book Antiqua" w:cs="Book Antiqua"/>
          <w:sz w:val="24"/>
          <w:szCs w:val="24"/>
        </w:rPr>
        <w:t xml:space="preserve">rdu and history at A.P Residential girls minority school, </w:t>
      </w:r>
    </w:p>
    <w:p w:rsidR="00B7170B" w:rsidRDefault="00F732F3">
      <w:pPr>
        <w:spacing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V</w:t>
      </w:r>
      <w:r>
        <w:rPr>
          <w:rFonts w:ascii="Book Antiqua" w:eastAsia="Book Antiqua" w:hAnsi="Book Antiqua" w:cs="Book Antiqua"/>
          <w:sz w:val="24"/>
          <w:szCs w:val="24"/>
        </w:rPr>
        <w:t>ijayawada. (2003-2020)</w:t>
      </w:r>
    </w:p>
    <w:p w:rsidR="00B7170B" w:rsidRDefault="00F732F3">
      <w:pPr>
        <w:spacing w:line="290" w:lineRule="auto"/>
        <w:ind w:left="110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2. Joined as a guest Lecturer in History in SRR &amp; CVR Government Degree College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B7170B" w:rsidRDefault="00F732F3">
      <w:pPr>
        <w:spacing w:line="290" w:lineRule="auto"/>
        <w:ind w:left="110"/>
        <w:jc w:val="left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Workshops attended:</w:t>
      </w:r>
    </w:p>
    <w:p w:rsidR="00B7170B" w:rsidRDefault="00F732F3">
      <w:pPr>
        <w:spacing w:line="290" w:lineRule="auto"/>
        <w:ind w:left="110"/>
        <w:jc w:val="left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Interna</w:t>
      </w:r>
      <w:r>
        <w:rPr>
          <w:rFonts w:ascii="Book Antiqua" w:eastAsia="Book Antiqua" w:hAnsi="Book Antiqua" w:cs="Book Antiqua"/>
          <w:b/>
          <w:i/>
          <w:sz w:val="24"/>
          <w:szCs w:val="24"/>
        </w:rPr>
        <w:t xml:space="preserve">tional/National: </w:t>
      </w:r>
    </w:p>
    <w:p w:rsidR="00B7170B" w:rsidRDefault="00F732F3">
      <w:pPr>
        <w:numPr>
          <w:ilvl w:val="0"/>
          <w:numId w:val="1"/>
        </w:numPr>
        <w:spacing w:after="0"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Research methodologies of contemporary times: English language, Literature and Teaching</w:t>
      </w:r>
      <w:r>
        <w:rPr>
          <w:rFonts w:ascii="Book Antiqua" w:eastAsia="Book Antiqua" w:hAnsi="Book Antiqua" w:cs="Book Antiqua"/>
          <w:sz w:val="24"/>
          <w:szCs w:val="24"/>
        </w:rPr>
        <w:t xml:space="preserve"> organized by department of English on 5th February 2022.</w:t>
      </w:r>
    </w:p>
    <w:p w:rsidR="00B7170B" w:rsidRDefault="00F732F3">
      <w:pPr>
        <w:numPr>
          <w:ilvl w:val="0"/>
          <w:numId w:val="1"/>
        </w:numPr>
        <w:spacing w:after="0"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Health-Lifestyle Management</w:t>
      </w:r>
      <w:r>
        <w:rPr>
          <w:rFonts w:ascii="Book Antiqua" w:eastAsia="Book Antiqua" w:hAnsi="Book Antiqua" w:cs="Book Antiqua"/>
          <w:sz w:val="24"/>
          <w:szCs w:val="24"/>
        </w:rPr>
        <w:t xml:space="preserve"> a one day National Webinar organized by the physical education, SR</w:t>
      </w:r>
      <w:r>
        <w:rPr>
          <w:rFonts w:ascii="Book Antiqua" w:eastAsia="Book Antiqua" w:hAnsi="Book Antiqua" w:cs="Book Antiqua"/>
          <w:sz w:val="24"/>
          <w:szCs w:val="24"/>
        </w:rPr>
        <w:t>R &amp; CVR government degree college on 17th Fe</w:t>
      </w:r>
      <w:r>
        <w:rPr>
          <w:rFonts w:ascii="Book Antiqua" w:eastAsia="Book Antiqua" w:hAnsi="Book Antiqua" w:cs="Book Antiqua"/>
          <w:sz w:val="24"/>
          <w:szCs w:val="24"/>
        </w:rPr>
        <w:t>b 2022.</w:t>
      </w:r>
    </w:p>
    <w:p w:rsidR="00B7170B" w:rsidRDefault="00F732F3">
      <w:pPr>
        <w:numPr>
          <w:ilvl w:val="0"/>
          <w:numId w:val="1"/>
        </w:numPr>
        <w:spacing w:after="0"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National intellectual property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awareness mission</w:t>
      </w:r>
      <w:r>
        <w:rPr>
          <w:rFonts w:ascii="Book Antiqua" w:eastAsia="Book Antiqua" w:hAnsi="Book Antiqua" w:cs="Book Antiqua"/>
          <w:sz w:val="24"/>
          <w:szCs w:val="24"/>
        </w:rPr>
        <w:t xml:space="preserve"> organized by intellectual property office, INDIA on 28 February, 2022.</w:t>
      </w:r>
    </w:p>
    <w:p w:rsidR="00B7170B" w:rsidRDefault="00F732F3">
      <w:pPr>
        <w:numPr>
          <w:ilvl w:val="0"/>
          <w:numId w:val="1"/>
        </w:numPr>
        <w:spacing w:after="0"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Importance of Intellectual property rights in higher education institutions </w:t>
      </w:r>
      <w:r>
        <w:rPr>
          <w:rFonts w:ascii="Book Antiqua" w:eastAsia="Book Antiqua" w:hAnsi="Book Antiqua" w:cs="Book Antiqua"/>
          <w:sz w:val="24"/>
          <w:szCs w:val="24"/>
        </w:rPr>
        <w:t>organized</w:t>
      </w:r>
      <w:r>
        <w:rPr>
          <w:rFonts w:ascii="Book Antiqua" w:eastAsia="Book Antiqua" w:hAnsi="Book Antiqua" w:cs="Book Antiqua"/>
          <w:sz w:val="24"/>
          <w:szCs w:val="24"/>
        </w:rPr>
        <w:t xml:space="preserve"> by Department of commerce on 6th may 2022.</w:t>
      </w:r>
    </w:p>
    <w:p w:rsidR="00B7170B" w:rsidRDefault="00F732F3">
      <w:pPr>
        <w:numPr>
          <w:ilvl w:val="0"/>
          <w:numId w:val="1"/>
        </w:numPr>
        <w:spacing w:after="0"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Women Entrepreneurship opportunities and challenges</w:t>
      </w:r>
      <w:r>
        <w:rPr>
          <w:rFonts w:ascii="Book Antiqua" w:eastAsia="Book Antiqua" w:hAnsi="Book Antiqua" w:cs="Book Antiqua"/>
          <w:sz w:val="24"/>
          <w:szCs w:val="24"/>
        </w:rPr>
        <w:t xml:space="preserve"> organized by department of economics on 26th august 2022.</w:t>
      </w:r>
    </w:p>
    <w:p w:rsidR="00B7170B" w:rsidRDefault="00F732F3">
      <w:pPr>
        <w:numPr>
          <w:ilvl w:val="0"/>
          <w:numId w:val="1"/>
        </w:numPr>
        <w:spacing w:line="290" w:lineRule="auto"/>
        <w:jc w:val="lef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Sports nutrition diet and reforming Eating Habits</w:t>
      </w:r>
      <w:r>
        <w:rPr>
          <w:rFonts w:ascii="Book Antiqua" w:eastAsia="Book Antiqua" w:hAnsi="Book Antiqua" w:cs="Book Antiqua"/>
          <w:sz w:val="24"/>
          <w:szCs w:val="24"/>
        </w:rPr>
        <w:t xml:space="preserve"> organized by physical education SRR &amp;</w:t>
      </w:r>
      <w:r>
        <w:rPr>
          <w:rFonts w:ascii="Book Antiqua" w:eastAsia="Book Antiqua" w:hAnsi="Book Antiqua" w:cs="Book Antiqua"/>
          <w:sz w:val="24"/>
          <w:szCs w:val="24"/>
        </w:rPr>
        <w:t xml:space="preserve"> CVR GDC (</w:t>
      </w:r>
      <w:r>
        <w:rPr>
          <w:rFonts w:ascii="Book Antiqua" w:eastAsia="Book Antiqua" w:hAnsi="Book Antiqua" w:cs="Book Antiqua"/>
          <w:sz w:val="24"/>
          <w:szCs w:val="24"/>
        </w:rPr>
        <w:t>A), with QUA nutrition on 27th august 2022.</w:t>
      </w:r>
    </w:p>
    <w:p w:rsidR="00B7170B" w:rsidRDefault="00B7170B">
      <w:pPr>
        <w:spacing w:line="290" w:lineRule="auto"/>
        <w:ind w:left="720"/>
        <w:jc w:val="left"/>
        <w:rPr>
          <w:rFonts w:ascii="Book Antiqua" w:eastAsia="Book Antiqua" w:hAnsi="Book Antiqua" w:cs="Book Antiqua"/>
          <w:sz w:val="24"/>
          <w:szCs w:val="24"/>
        </w:rPr>
      </w:pPr>
    </w:p>
    <w:p w:rsidR="00B7170B" w:rsidRDefault="00B7170B">
      <w:pPr>
        <w:spacing w:line="290" w:lineRule="auto"/>
        <w:ind w:left="110"/>
        <w:jc w:val="left"/>
      </w:pPr>
    </w:p>
    <w:sectPr w:rsidR="00B7170B">
      <w:type w:val="continuous"/>
      <w:pgSz w:w="12240" w:h="15840"/>
      <w:pgMar w:top="1426" w:right="1226" w:bottom="992" w:left="133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5248E"/>
    <w:multiLevelType w:val="multilevel"/>
    <w:tmpl w:val="49E0A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B"/>
    <w:rsid w:val="00B7170B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2E705-24B4-45A8-9879-9E411896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te-IN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60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0"/>
    <w:rPr>
      <w:rFonts w:ascii="Tahoma" w:eastAsiaTheme="minorEastAsia" w:hAnsi="Tahoma" w:cs="Tahoma"/>
      <w:sz w:val="16"/>
      <w:szCs w:val="16"/>
      <w:lang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jufsLyObiTmQKpM+e5R8iH0uhA==">AMUW2mVgITk4i9yNdNWZxCHiH7jm8fXVa6STJBH+Bsdw4VpnohBBjj5AvTCdrL5bBkfaPSu59QH3ebemSOKXcPD4swCJc6EvL6kw/fIFqqwEqi+mHWXip9w=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2020-02-19T09:54:00Z</dcterms:created>
  <dcterms:modified xsi:type="dcterms:W3CDTF">2023-03-14T04:53:00Z</dcterms:modified>
</cp:coreProperties>
</file>